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EC" w:rsidRDefault="00EA00EC">
      <w:pPr>
        <w:rPr>
          <w:rFonts w:asciiTheme="majorHAnsi" w:hAnsiTheme="majorHAnsi"/>
          <w:lang w:val="en-US"/>
        </w:rPr>
      </w:pPr>
    </w:p>
    <w:p w:rsidR="00476380" w:rsidRDefault="00476380">
      <w:pPr>
        <w:rPr>
          <w:rFonts w:asciiTheme="majorHAnsi" w:hAnsiTheme="majorHAnsi"/>
          <w:b/>
          <w:lang w:val="en-US"/>
        </w:rPr>
      </w:pPr>
    </w:p>
    <w:p w:rsidR="00476380" w:rsidRDefault="00476380">
      <w:pPr>
        <w:rPr>
          <w:rFonts w:asciiTheme="majorHAnsi" w:hAnsiTheme="majorHAnsi"/>
          <w:b/>
          <w:lang w:val="en-US"/>
        </w:rPr>
      </w:pPr>
    </w:p>
    <w:p w:rsidR="00983343" w:rsidRPr="00EA00EC" w:rsidRDefault="00F86AF1">
      <w:pPr>
        <w:rPr>
          <w:rFonts w:asciiTheme="majorHAnsi" w:hAnsiTheme="majorHAnsi"/>
          <w:b/>
          <w:lang w:val="en-US"/>
        </w:rPr>
      </w:pPr>
      <w:r w:rsidRPr="00EA00EC">
        <w:rPr>
          <w:rFonts w:asciiTheme="majorHAnsi" w:hAnsiTheme="majorHAnsi"/>
          <w:b/>
          <w:lang w:val="en-US"/>
        </w:rPr>
        <w:t xml:space="preserve">To donate your gift of stock to Interval House, please follow the following steps: </w:t>
      </w:r>
    </w:p>
    <w:p w:rsidR="00F86AF1" w:rsidRPr="00EA00EC" w:rsidRDefault="00F86AF1">
      <w:pPr>
        <w:rPr>
          <w:rFonts w:asciiTheme="majorHAnsi" w:hAnsiTheme="majorHAnsi"/>
          <w:lang w:val="en-US"/>
        </w:rPr>
      </w:pPr>
    </w:p>
    <w:p w:rsidR="00F86AF1" w:rsidRPr="00EA00EC" w:rsidRDefault="00F86AF1" w:rsidP="00F86AF1">
      <w:pPr>
        <w:pStyle w:val="ListParagraph"/>
        <w:numPr>
          <w:ilvl w:val="0"/>
          <w:numId w:val="1"/>
        </w:numPr>
        <w:rPr>
          <w:rFonts w:asciiTheme="majorHAnsi" w:hAnsiTheme="majorHAnsi"/>
          <w:lang w:val="en-US"/>
        </w:rPr>
      </w:pPr>
      <w:r w:rsidRPr="00EA00EC">
        <w:rPr>
          <w:rFonts w:asciiTheme="majorHAnsi" w:hAnsiTheme="majorHAnsi"/>
          <w:lang w:val="en-US"/>
        </w:rPr>
        <w:t>Download and complete all sections of the transfer form, including the CUSIP # of the assets you plan to transfer. You can get the CUSIP # from your broker.</w:t>
      </w:r>
    </w:p>
    <w:p w:rsidR="003206F1" w:rsidRPr="00EA00EC" w:rsidRDefault="003206F1" w:rsidP="003206F1">
      <w:pPr>
        <w:pStyle w:val="ListParagraph"/>
        <w:rPr>
          <w:rFonts w:asciiTheme="majorHAnsi" w:hAnsiTheme="majorHAnsi"/>
          <w:lang w:val="en-US"/>
        </w:rPr>
      </w:pPr>
    </w:p>
    <w:p w:rsidR="00F86AF1" w:rsidRPr="00EA00EC" w:rsidRDefault="00F86AF1" w:rsidP="00F86AF1">
      <w:pPr>
        <w:pStyle w:val="ListParagraph"/>
        <w:numPr>
          <w:ilvl w:val="0"/>
          <w:numId w:val="1"/>
        </w:numPr>
        <w:rPr>
          <w:rFonts w:asciiTheme="majorHAnsi" w:hAnsiTheme="majorHAnsi"/>
          <w:lang w:val="en-US"/>
        </w:rPr>
      </w:pPr>
      <w:r w:rsidRPr="00EA00EC">
        <w:rPr>
          <w:rFonts w:asciiTheme="majorHAnsi" w:hAnsiTheme="majorHAnsi"/>
          <w:lang w:val="en-US"/>
        </w:rPr>
        <w:t xml:space="preserve">To facilitate the transfer and ensure you receive your official charitable tax receipt, forward a copy of the completed form to </w:t>
      </w:r>
      <w:r w:rsidR="009A297E">
        <w:rPr>
          <w:rFonts w:asciiTheme="majorHAnsi" w:hAnsiTheme="majorHAnsi"/>
          <w:lang w:val="en-US"/>
        </w:rPr>
        <w:t>Rachel Ramkaran</w:t>
      </w:r>
      <w:bookmarkStart w:id="0" w:name="_GoBack"/>
      <w:bookmarkEnd w:id="0"/>
      <w:r w:rsidRPr="00EA00EC">
        <w:rPr>
          <w:rFonts w:asciiTheme="majorHAnsi" w:hAnsiTheme="majorHAnsi"/>
          <w:lang w:val="en-US"/>
        </w:rPr>
        <w:t>:</w:t>
      </w:r>
    </w:p>
    <w:p w:rsidR="00F86AF1" w:rsidRPr="00EA00EC" w:rsidRDefault="00F86AF1" w:rsidP="00F86AF1">
      <w:pPr>
        <w:ind w:left="360" w:firstLine="720"/>
        <w:rPr>
          <w:rFonts w:asciiTheme="majorHAnsi" w:hAnsiTheme="majorHAnsi"/>
          <w:lang w:val="fr-CA"/>
        </w:rPr>
      </w:pPr>
      <w:r w:rsidRPr="00EA00EC">
        <w:rPr>
          <w:rFonts w:asciiTheme="majorHAnsi" w:hAnsiTheme="majorHAnsi"/>
          <w:lang w:val="fr-CA"/>
        </w:rPr>
        <w:t xml:space="preserve">Email: </w:t>
      </w:r>
      <w:hyperlink r:id="rId8" w:history="1">
        <w:r w:rsidR="009A297E" w:rsidRPr="005F5071">
          <w:rPr>
            <w:rStyle w:val="Hyperlink"/>
            <w:rFonts w:asciiTheme="majorHAnsi" w:hAnsiTheme="majorHAnsi"/>
            <w:lang w:val="fr-CA"/>
          </w:rPr>
          <w:t>rramkaran@intervalhouse.ca</w:t>
        </w:r>
      </w:hyperlink>
      <w:r w:rsidRPr="00EA00EC">
        <w:rPr>
          <w:rFonts w:asciiTheme="majorHAnsi" w:hAnsiTheme="majorHAnsi"/>
          <w:lang w:val="fr-CA"/>
        </w:rPr>
        <w:t xml:space="preserve"> </w:t>
      </w:r>
    </w:p>
    <w:p w:rsidR="00F86AF1" w:rsidRPr="00EA00EC" w:rsidRDefault="00F86AF1" w:rsidP="00F86AF1">
      <w:pPr>
        <w:ind w:left="360" w:firstLine="720"/>
        <w:rPr>
          <w:rFonts w:asciiTheme="majorHAnsi" w:hAnsiTheme="majorHAnsi"/>
          <w:lang w:val="fr-CA"/>
        </w:rPr>
      </w:pPr>
      <w:r w:rsidRPr="00EA00EC">
        <w:rPr>
          <w:rFonts w:asciiTheme="majorHAnsi" w:hAnsiTheme="majorHAnsi"/>
          <w:lang w:val="fr-CA"/>
        </w:rPr>
        <w:t>Fax: 416-928-9020</w:t>
      </w:r>
    </w:p>
    <w:p w:rsidR="00F86AF1" w:rsidRPr="00EA00EC" w:rsidRDefault="00F86AF1" w:rsidP="00F86AF1">
      <w:pPr>
        <w:ind w:left="360" w:firstLine="720"/>
        <w:rPr>
          <w:rFonts w:asciiTheme="majorHAnsi" w:hAnsiTheme="majorHAnsi"/>
          <w:lang w:val="fr-CA"/>
        </w:rPr>
      </w:pPr>
    </w:p>
    <w:p w:rsidR="00F86AF1" w:rsidRPr="00EA00EC" w:rsidRDefault="00482601" w:rsidP="00F86AF1">
      <w:pPr>
        <w:ind w:left="1080"/>
        <w:rPr>
          <w:rFonts w:asciiTheme="majorHAnsi" w:hAnsiTheme="majorHAnsi"/>
          <w:lang w:val="en-US"/>
        </w:rPr>
      </w:pPr>
      <w:r w:rsidRPr="00EA00EC">
        <w:rPr>
          <w:rFonts w:asciiTheme="majorHAnsi" w:hAnsiTheme="majorHAnsi"/>
          <w:lang w:val="en-US"/>
        </w:rPr>
        <w:t xml:space="preserve">Attn: </w:t>
      </w:r>
      <w:r w:rsidR="009A297E">
        <w:rPr>
          <w:rFonts w:asciiTheme="majorHAnsi" w:hAnsiTheme="majorHAnsi"/>
          <w:lang w:val="en-US"/>
        </w:rPr>
        <w:t>Rachel Ramkaran</w:t>
      </w:r>
    </w:p>
    <w:p w:rsidR="00F86AF1" w:rsidRPr="00EA00EC" w:rsidRDefault="00482601" w:rsidP="00F86AF1">
      <w:pPr>
        <w:ind w:left="1080"/>
        <w:rPr>
          <w:rFonts w:asciiTheme="majorHAnsi" w:hAnsiTheme="majorHAnsi"/>
          <w:lang w:val="en-US"/>
        </w:rPr>
      </w:pPr>
      <w:r w:rsidRPr="00EA00EC">
        <w:rPr>
          <w:rFonts w:asciiTheme="majorHAnsi" w:hAnsiTheme="majorHAnsi"/>
          <w:lang w:val="en-US"/>
        </w:rPr>
        <w:t>I</w:t>
      </w:r>
      <w:r w:rsidR="00F86AF1" w:rsidRPr="00EA00EC">
        <w:rPr>
          <w:rFonts w:asciiTheme="majorHAnsi" w:hAnsiTheme="majorHAnsi"/>
          <w:lang w:val="en-US"/>
        </w:rPr>
        <w:t xml:space="preserve">nterval House </w:t>
      </w:r>
    </w:p>
    <w:p w:rsidR="00F86AF1" w:rsidRPr="00EA00EC" w:rsidRDefault="00F86AF1" w:rsidP="00F86AF1">
      <w:pPr>
        <w:ind w:left="1080"/>
        <w:rPr>
          <w:rFonts w:asciiTheme="majorHAnsi" w:hAnsiTheme="majorHAnsi"/>
          <w:lang w:val="en-US"/>
        </w:rPr>
      </w:pPr>
      <w:r w:rsidRPr="00EA00EC">
        <w:rPr>
          <w:rFonts w:asciiTheme="majorHAnsi" w:hAnsiTheme="majorHAnsi"/>
          <w:lang w:val="en-US"/>
        </w:rPr>
        <w:t>131 Bloor Street West, Suite 200</w:t>
      </w:r>
    </w:p>
    <w:p w:rsidR="00F86AF1" w:rsidRPr="00EA00EC" w:rsidRDefault="00F86AF1" w:rsidP="00F86AF1">
      <w:pPr>
        <w:ind w:left="1080"/>
        <w:rPr>
          <w:rFonts w:asciiTheme="majorHAnsi" w:hAnsiTheme="majorHAnsi"/>
          <w:lang w:val="en-US"/>
        </w:rPr>
      </w:pPr>
      <w:r w:rsidRPr="00EA00EC">
        <w:rPr>
          <w:rFonts w:asciiTheme="majorHAnsi" w:hAnsiTheme="majorHAnsi"/>
          <w:lang w:val="en-US"/>
        </w:rPr>
        <w:t>Toronto, ON M5S 1R8</w:t>
      </w:r>
    </w:p>
    <w:p w:rsidR="00F86AF1" w:rsidRPr="00EA00EC" w:rsidRDefault="00F86AF1" w:rsidP="00F86AF1">
      <w:pPr>
        <w:ind w:left="1080"/>
        <w:rPr>
          <w:rFonts w:asciiTheme="majorHAnsi" w:hAnsiTheme="majorHAnsi"/>
          <w:lang w:val="en-US"/>
        </w:rPr>
      </w:pPr>
    </w:p>
    <w:p w:rsidR="00F86AF1" w:rsidRPr="00EA00EC" w:rsidRDefault="00F86AF1" w:rsidP="00F86AF1">
      <w:pPr>
        <w:ind w:left="1080"/>
        <w:rPr>
          <w:rFonts w:asciiTheme="majorHAnsi" w:hAnsiTheme="majorHAnsi"/>
          <w:lang w:val="en-US"/>
        </w:rPr>
      </w:pPr>
      <w:r w:rsidRPr="00EA00EC">
        <w:rPr>
          <w:rFonts w:asciiTheme="majorHAnsi" w:hAnsiTheme="majorHAnsi"/>
          <w:lang w:val="en-US"/>
        </w:rPr>
        <w:t xml:space="preserve">Please note: Forms sent by mail will delay the start of the transfer process and may affect the value of the securities donated. Please notify us if you plan to mail in your form. </w:t>
      </w:r>
    </w:p>
    <w:p w:rsidR="00F86AF1" w:rsidRPr="00EA00EC" w:rsidRDefault="00F86AF1" w:rsidP="00F86AF1">
      <w:pPr>
        <w:rPr>
          <w:rFonts w:asciiTheme="majorHAnsi" w:hAnsiTheme="majorHAnsi"/>
          <w:lang w:val="en-US"/>
        </w:rPr>
      </w:pPr>
    </w:p>
    <w:p w:rsidR="00F86AF1" w:rsidRPr="00EA00EC" w:rsidRDefault="00F86AF1" w:rsidP="00F86AF1">
      <w:pPr>
        <w:pStyle w:val="ListParagraph"/>
        <w:numPr>
          <w:ilvl w:val="0"/>
          <w:numId w:val="1"/>
        </w:numPr>
        <w:rPr>
          <w:rFonts w:asciiTheme="majorHAnsi" w:hAnsiTheme="majorHAnsi"/>
          <w:lang w:val="en-US"/>
        </w:rPr>
      </w:pPr>
      <w:r w:rsidRPr="00EA00EC">
        <w:rPr>
          <w:rFonts w:asciiTheme="majorHAnsi" w:hAnsiTheme="majorHAnsi"/>
          <w:lang w:val="en-US"/>
        </w:rPr>
        <w:t xml:space="preserve">In order to initiate your electronic transfer, please forward a copy of your completed transfer form to your broker or investment advisor. </w:t>
      </w:r>
    </w:p>
    <w:p w:rsidR="00F86AF1" w:rsidRPr="00EA00EC" w:rsidRDefault="00F86AF1" w:rsidP="00F86AF1">
      <w:pPr>
        <w:rPr>
          <w:rFonts w:asciiTheme="majorHAnsi" w:hAnsiTheme="majorHAnsi"/>
          <w:lang w:val="en-US"/>
        </w:rPr>
      </w:pPr>
    </w:p>
    <w:p w:rsidR="00F86AF1" w:rsidRPr="00EA00EC" w:rsidRDefault="00F86AF1" w:rsidP="00F86AF1">
      <w:pPr>
        <w:ind w:left="720"/>
        <w:rPr>
          <w:rFonts w:asciiTheme="majorHAnsi" w:hAnsiTheme="majorHAnsi"/>
          <w:lang w:val="en-US"/>
        </w:rPr>
      </w:pPr>
      <w:r w:rsidRPr="00EA00EC">
        <w:rPr>
          <w:rFonts w:asciiTheme="majorHAnsi" w:hAnsiTheme="majorHAnsi"/>
          <w:lang w:val="en-US"/>
        </w:rPr>
        <w:t xml:space="preserve">Your broker can arrange the electronic transfer of shares to our BMO </w:t>
      </w:r>
      <w:r w:rsidR="00DF7A2D" w:rsidRPr="00EA00EC">
        <w:rPr>
          <w:rFonts w:asciiTheme="majorHAnsi" w:hAnsiTheme="majorHAnsi"/>
          <w:lang w:val="en-US"/>
        </w:rPr>
        <w:t xml:space="preserve">Harris Private Banking Account: </w:t>
      </w:r>
    </w:p>
    <w:p w:rsidR="00DF7A2D" w:rsidRPr="00EA00EC" w:rsidRDefault="00DF7A2D" w:rsidP="00F86AF1">
      <w:pPr>
        <w:ind w:left="720"/>
        <w:rPr>
          <w:rFonts w:asciiTheme="majorHAnsi" w:hAnsiTheme="majorHAnsi"/>
          <w:lang w:val="en-US"/>
        </w:rPr>
      </w:pPr>
    </w:p>
    <w:p w:rsidR="00734D76" w:rsidRPr="00EA00EC" w:rsidRDefault="00DF7A2D" w:rsidP="00734D76">
      <w:pPr>
        <w:ind w:left="720"/>
        <w:rPr>
          <w:rFonts w:asciiTheme="majorHAnsi" w:hAnsiTheme="majorHAnsi"/>
          <w:lang w:val="en-US"/>
        </w:rPr>
      </w:pPr>
      <w:r w:rsidRPr="00EA00EC">
        <w:rPr>
          <w:rFonts w:asciiTheme="majorHAnsi" w:hAnsiTheme="majorHAnsi"/>
          <w:lang w:val="en-US"/>
        </w:rPr>
        <w:t>CUID: NTDB FINS #</w:t>
      </w:r>
      <w:r w:rsidR="00734D76" w:rsidRPr="00EA00EC">
        <w:rPr>
          <w:rFonts w:asciiTheme="majorHAnsi" w:hAnsiTheme="majorHAnsi"/>
          <w:lang w:val="en-US"/>
        </w:rPr>
        <w:t>T140</w:t>
      </w:r>
    </w:p>
    <w:p w:rsidR="00734D76" w:rsidRPr="00EA00EC" w:rsidRDefault="00785430" w:rsidP="00734D76">
      <w:pPr>
        <w:ind w:left="720"/>
        <w:rPr>
          <w:rFonts w:asciiTheme="majorHAnsi" w:hAnsiTheme="majorHAnsi"/>
          <w:lang w:val="en-US"/>
        </w:rPr>
      </w:pPr>
      <w:r w:rsidRPr="00EA00EC">
        <w:rPr>
          <w:rFonts w:asciiTheme="majorHAnsi" w:hAnsiTheme="majorHAnsi"/>
          <w:lang w:val="en-US"/>
        </w:rPr>
        <w:t>DTC: 4712 Institution ID: 53350</w:t>
      </w:r>
      <w:r w:rsidR="00734D76" w:rsidRPr="00EA00EC">
        <w:rPr>
          <w:rFonts w:asciiTheme="majorHAnsi" w:hAnsiTheme="majorHAnsi"/>
          <w:lang w:val="en-US"/>
        </w:rPr>
        <w:t xml:space="preserve"> Agent Bank: 53350</w:t>
      </w:r>
    </w:p>
    <w:p w:rsidR="00734D76" w:rsidRPr="00EA00EC" w:rsidRDefault="00734D76" w:rsidP="00734D76">
      <w:pPr>
        <w:ind w:left="720"/>
        <w:rPr>
          <w:rFonts w:asciiTheme="majorHAnsi" w:hAnsiTheme="majorHAnsi"/>
          <w:lang w:val="en-US"/>
        </w:rPr>
      </w:pPr>
      <w:r w:rsidRPr="00EA00EC">
        <w:rPr>
          <w:rFonts w:asciiTheme="majorHAnsi" w:hAnsiTheme="majorHAnsi"/>
          <w:lang w:val="en-US"/>
        </w:rPr>
        <w:t>Dealer Rep Code: 7555-</w:t>
      </w:r>
    </w:p>
    <w:p w:rsidR="00F30D5E" w:rsidRPr="00EA00EC" w:rsidRDefault="00F30D5E" w:rsidP="00734D76">
      <w:pPr>
        <w:ind w:left="720"/>
        <w:rPr>
          <w:rFonts w:asciiTheme="majorHAnsi" w:hAnsiTheme="majorHAnsi"/>
          <w:lang w:val="en-US"/>
        </w:rPr>
      </w:pPr>
      <w:proofErr w:type="spellStart"/>
      <w:r w:rsidRPr="00EA00EC">
        <w:rPr>
          <w:rFonts w:asciiTheme="majorHAnsi" w:hAnsiTheme="majorHAnsi"/>
          <w:lang w:val="en-US"/>
        </w:rPr>
        <w:t>Euroclear</w:t>
      </w:r>
      <w:proofErr w:type="spellEnd"/>
      <w:r w:rsidRPr="00EA00EC">
        <w:rPr>
          <w:rFonts w:asciiTheme="majorHAnsi" w:hAnsiTheme="majorHAnsi"/>
          <w:lang w:val="en-US"/>
        </w:rPr>
        <w:t>: Account #90098</w:t>
      </w:r>
    </w:p>
    <w:p w:rsidR="00734D76" w:rsidRPr="00EA00EC" w:rsidRDefault="00734D76" w:rsidP="00734D76">
      <w:pPr>
        <w:ind w:left="720"/>
        <w:rPr>
          <w:rFonts w:asciiTheme="majorHAnsi" w:hAnsiTheme="majorHAnsi"/>
          <w:lang w:val="en-US"/>
        </w:rPr>
      </w:pPr>
      <w:r w:rsidRPr="00EA00EC">
        <w:rPr>
          <w:rFonts w:asciiTheme="majorHAnsi" w:hAnsiTheme="majorHAnsi"/>
          <w:lang w:val="en-US"/>
        </w:rPr>
        <w:t xml:space="preserve">Credit to Account Number: 870-02834 Interval House </w:t>
      </w:r>
    </w:p>
    <w:p w:rsidR="00734D76" w:rsidRPr="00EA00EC" w:rsidRDefault="00734D76" w:rsidP="00734D76">
      <w:pPr>
        <w:rPr>
          <w:rFonts w:asciiTheme="majorHAnsi" w:hAnsiTheme="majorHAnsi"/>
          <w:noProof/>
          <w:lang w:eastAsia="en-CA"/>
        </w:rPr>
      </w:pPr>
    </w:p>
    <w:p w:rsidR="00734D76" w:rsidRPr="00EA00EC" w:rsidRDefault="00734D76" w:rsidP="00734D76">
      <w:pPr>
        <w:pStyle w:val="ListParagraph"/>
        <w:numPr>
          <w:ilvl w:val="0"/>
          <w:numId w:val="1"/>
        </w:numPr>
        <w:rPr>
          <w:rFonts w:asciiTheme="majorHAnsi" w:hAnsiTheme="majorHAnsi"/>
          <w:lang w:val="en-US"/>
        </w:rPr>
      </w:pPr>
      <w:r w:rsidRPr="00EA00EC">
        <w:rPr>
          <w:rFonts w:asciiTheme="majorHAnsi" w:hAnsiTheme="majorHAnsi"/>
          <w:lang w:val="en-US"/>
        </w:rPr>
        <w:t>Please i</w:t>
      </w:r>
      <w:r w:rsidR="003206F1" w:rsidRPr="00EA00EC">
        <w:rPr>
          <w:rFonts w:asciiTheme="majorHAnsi" w:hAnsiTheme="majorHAnsi"/>
          <w:lang w:val="en-US"/>
        </w:rPr>
        <w:t xml:space="preserve">nform </w:t>
      </w:r>
      <w:r w:rsidR="009A297E">
        <w:rPr>
          <w:rFonts w:asciiTheme="majorHAnsi" w:hAnsiTheme="majorHAnsi"/>
          <w:lang w:val="en-US"/>
        </w:rPr>
        <w:t>Rachel Ramkaran</w:t>
      </w:r>
      <w:r w:rsidR="003206F1" w:rsidRPr="00EA00EC">
        <w:rPr>
          <w:rFonts w:asciiTheme="majorHAnsi" w:hAnsiTheme="majorHAnsi"/>
          <w:lang w:val="en-US"/>
        </w:rPr>
        <w:t xml:space="preserve"> once your</w:t>
      </w:r>
      <w:r w:rsidRPr="00EA00EC">
        <w:rPr>
          <w:rFonts w:asciiTheme="majorHAnsi" w:hAnsiTheme="majorHAnsi"/>
          <w:lang w:val="en-US"/>
        </w:rPr>
        <w:t xml:space="preserve"> transfer has been completed. Unexpected or unidentifiable transfers may make it difficult for Interval House to issue the appropriate tax receipt.</w:t>
      </w:r>
    </w:p>
    <w:p w:rsidR="00734D76" w:rsidRPr="00EA00EC" w:rsidRDefault="00734D76" w:rsidP="00734D76">
      <w:pPr>
        <w:rPr>
          <w:rFonts w:asciiTheme="majorHAnsi" w:hAnsiTheme="majorHAnsi"/>
          <w:lang w:val="en-US"/>
        </w:rPr>
      </w:pPr>
    </w:p>
    <w:p w:rsidR="004D0318" w:rsidRPr="00EA00EC" w:rsidRDefault="00734D76" w:rsidP="00734D76">
      <w:pPr>
        <w:ind w:left="720"/>
        <w:rPr>
          <w:rFonts w:asciiTheme="majorHAnsi" w:hAnsiTheme="majorHAnsi"/>
          <w:lang w:val="en-US"/>
        </w:rPr>
      </w:pPr>
      <w:r w:rsidRPr="00EA00EC">
        <w:rPr>
          <w:rFonts w:asciiTheme="majorHAnsi" w:hAnsiTheme="majorHAnsi"/>
          <w:lang w:val="en-US"/>
        </w:rPr>
        <w:t xml:space="preserve">NOTE: The value of the donation receipt will be based on the closing price of the security, on the date the securities are received by Interval House, in accordance with Canada Revenue Agency Regulations. </w:t>
      </w:r>
    </w:p>
    <w:p w:rsidR="00EA00EC" w:rsidRDefault="004D0318" w:rsidP="00482601">
      <w:pPr>
        <w:rPr>
          <w:rFonts w:asciiTheme="majorHAnsi" w:hAnsiTheme="majorHAnsi"/>
          <w:lang w:val="en-US"/>
        </w:rPr>
      </w:pPr>
      <w:r w:rsidRPr="00EA00EC">
        <w:rPr>
          <w:rFonts w:asciiTheme="majorHAnsi" w:hAnsiTheme="majorHAnsi"/>
          <w:lang w:val="en-US"/>
        </w:rPr>
        <w:br w:type="page"/>
      </w:r>
    </w:p>
    <w:p w:rsidR="00EA00EC" w:rsidRDefault="00EA00EC" w:rsidP="00482601">
      <w:pPr>
        <w:rPr>
          <w:rFonts w:asciiTheme="majorHAnsi" w:hAnsiTheme="majorHAnsi"/>
          <w:lang w:val="en-US"/>
        </w:rPr>
      </w:pPr>
    </w:p>
    <w:p w:rsidR="00734D76" w:rsidRPr="00EA00EC" w:rsidRDefault="004D0318" w:rsidP="00EA00EC">
      <w:pPr>
        <w:jc w:val="center"/>
        <w:rPr>
          <w:rFonts w:asciiTheme="majorHAnsi" w:hAnsiTheme="majorHAnsi"/>
          <w:b/>
          <w:sz w:val="28"/>
          <w:lang w:val="en-US"/>
        </w:rPr>
      </w:pPr>
      <w:r w:rsidRPr="00EA00EC">
        <w:rPr>
          <w:rFonts w:asciiTheme="majorHAnsi" w:hAnsiTheme="majorHAnsi"/>
          <w:b/>
          <w:sz w:val="28"/>
          <w:lang w:val="en-US"/>
        </w:rPr>
        <w:t>Gifts of Publicly Traded Securities to Interval House</w:t>
      </w:r>
    </w:p>
    <w:p w:rsidR="00482601" w:rsidRPr="00EA00EC" w:rsidRDefault="00482601" w:rsidP="00734D76">
      <w:pPr>
        <w:ind w:left="720"/>
        <w:rPr>
          <w:rFonts w:asciiTheme="majorHAnsi" w:hAnsiTheme="majorHAnsi"/>
          <w:lang w:val="en-US"/>
        </w:rPr>
      </w:pPr>
    </w:p>
    <w:p w:rsidR="00482601" w:rsidRPr="00EA00EC" w:rsidRDefault="00482601" w:rsidP="00482601">
      <w:pPr>
        <w:rPr>
          <w:rFonts w:asciiTheme="majorHAnsi" w:hAnsiTheme="majorHAnsi"/>
          <w:lang w:val="en-US"/>
        </w:rPr>
      </w:pPr>
      <w:r w:rsidRPr="00EA00EC">
        <w:rPr>
          <w:rFonts w:asciiTheme="majorHAnsi" w:hAnsiTheme="majorHAnsi"/>
          <w:b/>
          <w:lang w:val="en-US"/>
        </w:rPr>
        <w:t xml:space="preserve">Please note that Interval House cannot issue an income tax receipt until we are aware of your donation. </w:t>
      </w:r>
      <w:r w:rsidRPr="00EA00EC">
        <w:rPr>
          <w:rFonts w:asciiTheme="majorHAnsi" w:hAnsiTheme="majorHAnsi"/>
          <w:lang w:val="en-US"/>
        </w:rPr>
        <w:t xml:space="preserve">In order to ensure prompt and accurate receipting, before transferring securities to our account, please fax or email this form to:  </w:t>
      </w:r>
    </w:p>
    <w:p w:rsidR="00482601" w:rsidRPr="00EA00EC" w:rsidRDefault="00482601" w:rsidP="00482601">
      <w:pPr>
        <w:ind w:left="360" w:firstLine="720"/>
        <w:rPr>
          <w:rFonts w:asciiTheme="majorHAnsi" w:hAnsiTheme="majorHAnsi"/>
          <w:lang w:val="en-US"/>
        </w:rPr>
      </w:pPr>
    </w:p>
    <w:p w:rsidR="00EA00EC" w:rsidRDefault="00EA00EC" w:rsidP="00482601">
      <w:pPr>
        <w:ind w:left="360" w:firstLine="720"/>
        <w:rPr>
          <w:rFonts w:asciiTheme="majorHAnsi" w:hAnsiTheme="majorHAnsi"/>
          <w:lang w:val="fr-CA"/>
        </w:rPr>
        <w:sectPr w:rsidR="00EA00EC" w:rsidSect="00476380">
          <w:headerReference w:type="default" r:id="rId9"/>
          <w:pgSz w:w="12240" w:h="15840"/>
          <w:pgMar w:top="1440" w:right="1080" w:bottom="1440" w:left="1080" w:header="720" w:footer="720" w:gutter="0"/>
          <w:cols w:space="720"/>
          <w:docGrid w:linePitch="360"/>
        </w:sectPr>
      </w:pPr>
    </w:p>
    <w:p w:rsidR="00482601" w:rsidRPr="00EA00EC" w:rsidRDefault="00482601" w:rsidP="00482601">
      <w:pPr>
        <w:ind w:left="360" w:firstLine="720"/>
        <w:rPr>
          <w:rFonts w:asciiTheme="majorHAnsi" w:hAnsiTheme="majorHAnsi"/>
          <w:lang w:val="fr-CA"/>
        </w:rPr>
      </w:pPr>
      <w:r w:rsidRPr="00EA00EC">
        <w:rPr>
          <w:rFonts w:asciiTheme="majorHAnsi" w:hAnsiTheme="majorHAnsi"/>
          <w:lang w:val="fr-CA"/>
        </w:rPr>
        <w:lastRenderedPageBreak/>
        <w:t xml:space="preserve">Email: </w:t>
      </w:r>
      <w:hyperlink r:id="rId10" w:history="1">
        <w:r w:rsidR="009A297E" w:rsidRPr="005F5071">
          <w:rPr>
            <w:rStyle w:val="Hyperlink"/>
            <w:rFonts w:asciiTheme="majorHAnsi" w:hAnsiTheme="majorHAnsi"/>
            <w:lang w:val="fr-CA"/>
          </w:rPr>
          <w:t>rramkaran@intervalhouse.ca</w:t>
        </w:r>
      </w:hyperlink>
      <w:r w:rsidRPr="00EA00EC">
        <w:rPr>
          <w:rFonts w:asciiTheme="majorHAnsi" w:hAnsiTheme="majorHAnsi"/>
          <w:lang w:val="fr-CA"/>
        </w:rPr>
        <w:t xml:space="preserve"> </w:t>
      </w:r>
    </w:p>
    <w:p w:rsidR="00482601" w:rsidRPr="00EA00EC" w:rsidRDefault="00482601" w:rsidP="00482601">
      <w:pPr>
        <w:ind w:left="360" w:firstLine="720"/>
        <w:rPr>
          <w:rFonts w:asciiTheme="majorHAnsi" w:hAnsiTheme="majorHAnsi"/>
          <w:lang w:val="fr-CA"/>
        </w:rPr>
      </w:pPr>
      <w:r w:rsidRPr="00EA00EC">
        <w:rPr>
          <w:rFonts w:asciiTheme="majorHAnsi" w:hAnsiTheme="majorHAnsi"/>
          <w:lang w:val="fr-CA"/>
        </w:rPr>
        <w:t>Fax: 416-928-9020</w:t>
      </w:r>
    </w:p>
    <w:p w:rsidR="00482601" w:rsidRPr="00EA00EC" w:rsidRDefault="00482601" w:rsidP="00482601">
      <w:pPr>
        <w:ind w:left="360" w:firstLine="720"/>
        <w:rPr>
          <w:rFonts w:asciiTheme="majorHAnsi" w:hAnsiTheme="majorHAnsi"/>
          <w:lang w:val="fr-CA"/>
        </w:rPr>
      </w:pPr>
    </w:p>
    <w:p w:rsidR="00EA00EC" w:rsidRDefault="00EA00EC" w:rsidP="00482601">
      <w:pPr>
        <w:ind w:left="1080"/>
        <w:rPr>
          <w:rFonts w:asciiTheme="majorHAnsi" w:hAnsiTheme="majorHAnsi"/>
          <w:lang w:val="en-US"/>
        </w:rPr>
      </w:pPr>
    </w:p>
    <w:p w:rsidR="00482601" w:rsidRPr="00EA00EC" w:rsidRDefault="00482601" w:rsidP="00482601">
      <w:pPr>
        <w:ind w:left="1080"/>
        <w:rPr>
          <w:rFonts w:asciiTheme="majorHAnsi" w:hAnsiTheme="majorHAnsi"/>
          <w:lang w:val="en-US"/>
        </w:rPr>
      </w:pPr>
      <w:r w:rsidRPr="00EA00EC">
        <w:rPr>
          <w:rFonts w:asciiTheme="majorHAnsi" w:hAnsiTheme="majorHAnsi"/>
          <w:lang w:val="en-US"/>
        </w:rPr>
        <w:lastRenderedPageBreak/>
        <w:t xml:space="preserve">Attn: </w:t>
      </w:r>
      <w:r w:rsidR="009A297E">
        <w:rPr>
          <w:rFonts w:asciiTheme="majorHAnsi" w:hAnsiTheme="majorHAnsi"/>
          <w:lang w:val="en-US"/>
        </w:rPr>
        <w:t>Rachel Ramkaran</w:t>
      </w:r>
    </w:p>
    <w:p w:rsidR="00482601" w:rsidRPr="00EA00EC" w:rsidRDefault="00482601" w:rsidP="00482601">
      <w:pPr>
        <w:ind w:left="1080"/>
        <w:rPr>
          <w:rFonts w:asciiTheme="majorHAnsi" w:hAnsiTheme="majorHAnsi"/>
          <w:lang w:val="en-US"/>
        </w:rPr>
      </w:pPr>
      <w:r w:rsidRPr="00EA00EC">
        <w:rPr>
          <w:rFonts w:asciiTheme="majorHAnsi" w:hAnsiTheme="majorHAnsi"/>
          <w:lang w:val="en-US"/>
        </w:rPr>
        <w:t xml:space="preserve">Interval House </w:t>
      </w:r>
    </w:p>
    <w:p w:rsidR="00482601" w:rsidRPr="00EA00EC" w:rsidRDefault="00482601" w:rsidP="00482601">
      <w:pPr>
        <w:ind w:left="1080"/>
        <w:rPr>
          <w:rFonts w:asciiTheme="majorHAnsi" w:hAnsiTheme="majorHAnsi"/>
          <w:lang w:val="en-US"/>
        </w:rPr>
      </w:pPr>
      <w:r w:rsidRPr="00EA00EC">
        <w:rPr>
          <w:rFonts w:asciiTheme="majorHAnsi" w:hAnsiTheme="majorHAnsi"/>
          <w:lang w:val="en-US"/>
        </w:rPr>
        <w:t>131 Bloor Street West, Suite 200</w:t>
      </w:r>
    </w:p>
    <w:p w:rsidR="00482601" w:rsidRPr="00EA00EC" w:rsidRDefault="00482601" w:rsidP="00482601">
      <w:pPr>
        <w:ind w:left="1080"/>
        <w:rPr>
          <w:rFonts w:asciiTheme="majorHAnsi" w:hAnsiTheme="majorHAnsi"/>
          <w:lang w:val="en-US"/>
        </w:rPr>
      </w:pPr>
      <w:r w:rsidRPr="00EA00EC">
        <w:rPr>
          <w:rFonts w:asciiTheme="majorHAnsi" w:hAnsiTheme="majorHAnsi"/>
          <w:lang w:val="en-US"/>
        </w:rPr>
        <w:t>Toronto, ON M5S 1R8</w:t>
      </w:r>
    </w:p>
    <w:p w:rsidR="00EA00EC" w:rsidRDefault="00EA00EC" w:rsidP="00482601">
      <w:pPr>
        <w:rPr>
          <w:rFonts w:asciiTheme="majorHAnsi" w:hAnsiTheme="majorHAnsi"/>
          <w:lang w:val="en-US"/>
        </w:rPr>
        <w:sectPr w:rsidR="00EA00EC" w:rsidSect="00476380">
          <w:type w:val="continuous"/>
          <w:pgSz w:w="12240" w:h="15840"/>
          <w:pgMar w:top="1440" w:right="1080" w:bottom="1440" w:left="1080" w:header="720" w:footer="720" w:gutter="0"/>
          <w:cols w:num="2" w:space="720"/>
          <w:docGrid w:linePitch="360"/>
        </w:sectPr>
      </w:pPr>
    </w:p>
    <w:p w:rsidR="00482601" w:rsidRPr="00EA00EC" w:rsidRDefault="00EA00EC" w:rsidP="00482601">
      <w:pPr>
        <w:rPr>
          <w:rFonts w:asciiTheme="majorHAnsi" w:hAnsiTheme="majorHAnsi"/>
          <w:b/>
          <w:lang w:val="en-US"/>
        </w:rPr>
      </w:pPr>
      <w:r>
        <w:rPr>
          <w:rFonts w:asciiTheme="majorHAnsi" w:hAnsiTheme="majorHAnsi"/>
          <w:b/>
          <w:lang w:val="en-US"/>
        </w:rPr>
        <w:lastRenderedPageBreak/>
        <w:t>Donor Information</w:t>
      </w:r>
    </w:p>
    <w:tbl>
      <w:tblPr>
        <w:tblStyle w:val="TableGrid"/>
        <w:tblW w:w="0" w:type="auto"/>
        <w:tblLook w:val="04A0" w:firstRow="1" w:lastRow="0" w:firstColumn="1" w:lastColumn="0" w:noHBand="0" w:noVBand="1"/>
      </w:tblPr>
      <w:tblGrid>
        <w:gridCol w:w="1908"/>
        <w:gridCol w:w="2610"/>
        <w:gridCol w:w="1710"/>
        <w:gridCol w:w="3348"/>
      </w:tblGrid>
      <w:tr w:rsidR="00EA00EC" w:rsidTr="00476380">
        <w:tc>
          <w:tcPr>
            <w:tcW w:w="190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First Name:</w:t>
            </w:r>
          </w:p>
        </w:tc>
        <w:tc>
          <w:tcPr>
            <w:tcW w:w="2610" w:type="dxa"/>
          </w:tcPr>
          <w:p w:rsidR="00EA00EC" w:rsidRDefault="00EA00EC" w:rsidP="00482601">
            <w:pPr>
              <w:rPr>
                <w:rFonts w:asciiTheme="majorHAnsi" w:hAnsiTheme="majorHAnsi"/>
                <w:lang w:val="en-US"/>
              </w:rPr>
            </w:pPr>
          </w:p>
        </w:tc>
        <w:tc>
          <w:tcPr>
            <w:tcW w:w="1710"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Last Name:</w:t>
            </w:r>
          </w:p>
        </w:tc>
        <w:tc>
          <w:tcPr>
            <w:tcW w:w="3348" w:type="dxa"/>
          </w:tcPr>
          <w:p w:rsidR="00EA00EC" w:rsidRDefault="00EA00EC" w:rsidP="00482601">
            <w:pPr>
              <w:rPr>
                <w:rFonts w:asciiTheme="majorHAnsi" w:hAnsiTheme="majorHAnsi"/>
                <w:lang w:val="en-US"/>
              </w:rPr>
            </w:pPr>
          </w:p>
        </w:tc>
      </w:tr>
      <w:tr w:rsidR="00EA00EC" w:rsidTr="00476380">
        <w:tc>
          <w:tcPr>
            <w:tcW w:w="1908" w:type="dxa"/>
            <w:vMerge w:val="restart"/>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 xml:space="preserve">Mailing Address: </w:t>
            </w:r>
          </w:p>
          <w:p w:rsidR="00EA00EC" w:rsidRPr="00476380" w:rsidRDefault="00EA00EC" w:rsidP="00476380">
            <w:pPr>
              <w:jc w:val="right"/>
              <w:rPr>
                <w:rFonts w:asciiTheme="majorHAnsi" w:hAnsiTheme="majorHAnsi"/>
                <w:sz w:val="20"/>
                <w:lang w:val="en-US"/>
              </w:rPr>
            </w:pPr>
          </w:p>
        </w:tc>
        <w:tc>
          <w:tcPr>
            <w:tcW w:w="2610" w:type="dxa"/>
            <w:vMerge w:val="restart"/>
          </w:tcPr>
          <w:p w:rsidR="00EA00EC" w:rsidRDefault="00EA00EC" w:rsidP="00482601">
            <w:pPr>
              <w:rPr>
                <w:rFonts w:asciiTheme="majorHAnsi" w:hAnsiTheme="majorHAnsi"/>
                <w:lang w:val="en-US"/>
              </w:rPr>
            </w:pPr>
          </w:p>
        </w:tc>
        <w:tc>
          <w:tcPr>
            <w:tcW w:w="1710"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City:</w:t>
            </w:r>
          </w:p>
        </w:tc>
        <w:tc>
          <w:tcPr>
            <w:tcW w:w="3348" w:type="dxa"/>
          </w:tcPr>
          <w:p w:rsidR="00EA00EC" w:rsidRDefault="00EA00EC" w:rsidP="001D34D0">
            <w:pPr>
              <w:rPr>
                <w:rFonts w:asciiTheme="majorHAnsi" w:hAnsiTheme="majorHAnsi"/>
                <w:lang w:val="en-US"/>
              </w:rPr>
            </w:pPr>
          </w:p>
        </w:tc>
      </w:tr>
      <w:tr w:rsidR="00EA00EC" w:rsidTr="00476380">
        <w:tc>
          <w:tcPr>
            <w:tcW w:w="1908" w:type="dxa"/>
            <w:vMerge/>
            <w:shd w:val="clear" w:color="auto" w:fill="D9D9D9" w:themeFill="background1" w:themeFillShade="D9"/>
          </w:tcPr>
          <w:p w:rsidR="00EA00EC" w:rsidRPr="00476380" w:rsidRDefault="00EA00EC" w:rsidP="00476380">
            <w:pPr>
              <w:jc w:val="right"/>
              <w:rPr>
                <w:rFonts w:asciiTheme="majorHAnsi" w:hAnsiTheme="majorHAnsi"/>
                <w:sz w:val="20"/>
                <w:lang w:val="en-US"/>
              </w:rPr>
            </w:pPr>
          </w:p>
        </w:tc>
        <w:tc>
          <w:tcPr>
            <w:tcW w:w="2610" w:type="dxa"/>
            <w:vMerge/>
          </w:tcPr>
          <w:p w:rsidR="00EA00EC" w:rsidRDefault="00EA00EC" w:rsidP="00482601">
            <w:pPr>
              <w:rPr>
                <w:rFonts w:asciiTheme="majorHAnsi" w:hAnsiTheme="majorHAnsi"/>
                <w:lang w:val="en-US"/>
              </w:rPr>
            </w:pPr>
          </w:p>
        </w:tc>
        <w:tc>
          <w:tcPr>
            <w:tcW w:w="1710"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 xml:space="preserve">Province: </w:t>
            </w:r>
          </w:p>
        </w:tc>
        <w:tc>
          <w:tcPr>
            <w:tcW w:w="3348" w:type="dxa"/>
          </w:tcPr>
          <w:p w:rsidR="00EA00EC" w:rsidRDefault="00EA00EC" w:rsidP="001D34D0">
            <w:pPr>
              <w:rPr>
                <w:rFonts w:asciiTheme="majorHAnsi" w:hAnsiTheme="majorHAnsi"/>
                <w:lang w:val="en-US"/>
              </w:rPr>
            </w:pPr>
          </w:p>
        </w:tc>
      </w:tr>
      <w:tr w:rsidR="00EA00EC" w:rsidTr="00476380">
        <w:tc>
          <w:tcPr>
            <w:tcW w:w="1908" w:type="dxa"/>
            <w:vMerge/>
            <w:shd w:val="clear" w:color="auto" w:fill="D9D9D9" w:themeFill="background1" w:themeFillShade="D9"/>
          </w:tcPr>
          <w:p w:rsidR="00EA00EC" w:rsidRPr="00476380" w:rsidRDefault="00EA00EC" w:rsidP="00476380">
            <w:pPr>
              <w:jc w:val="right"/>
              <w:rPr>
                <w:rFonts w:asciiTheme="majorHAnsi" w:hAnsiTheme="majorHAnsi"/>
                <w:sz w:val="20"/>
                <w:lang w:val="en-US"/>
              </w:rPr>
            </w:pPr>
          </w:p>
        </w:tc>
        <w:tc>
          <w:tcPr>
            <w:tcW w:w="2610" w:type="dxa"/>
            <w:vMerge/>
          </w:tcPr>
          <w:p w:rsidR="00EA00EC" w:rsidRDefault="00EA00EC" w:rsidP="00482601">
            <w:pPr>
              <w:rPr>
                <w:rFonts w:asciiTheme="majorHAnsi" w:hAnsiTheme="majorHAnsi"/>
                <w:lang w:val="en-US"/>
              </w:rPr>
            </w:pPr>
          </w:p>
        </w:tc>
        <w:tc>
          <w:tcPr>
            <w:tcW w:w="1710"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Postal Code:</w:t>
            </w:r>
          </w:p>
        </w:tc>
        <w:tc>
          <w:tcPr>
            <w:tcW w:w="3348" w:type="dxa"/>
          </w:tcPr>
          <w:p w:rsidR="00EA00EC" w:rsidRDefault="00EA00EC" w:rsidP="00482601">
            <w:pPr>
              <w:rPr>
                <w:rFonts w:asciiTheme="majorHAnsi" w:hAnsiTheme="majorHAnsi"/>
                <w:lang w:val="en-US"/>
              </w:rPr>
            </w:pPr>
          </w:p>
        </w:tc>
      </w:tr>
      <w:tr w:rsidR="00EA00EC" w:rsidTr="00476380">
        <w:tc>
          <w:tcPr>
            <w:tcW w:w="190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Daytime Phone Number:</w:t>
            </w:r>
          </w:p>
        </w:tc>
        <w:tc>
          <w:tcPr>
            <w:tcW w:w="2610" w:type="dxa"/>
          </w:tcPr>
          <w:p w:rsidR="00EA00EC" w:rsidRDefault="00EA00EC" w:rsidP="00482601">
            <w:pPr>
              <w:rPr>
                <w:rFonts w:asciiTheme="majorHAnsi" w:hAnsiTheme="majorHAnsi"/>
                <w:lang w:val="en-US"/>
              </w:rPr>
            </w:pPr>
          </w:p>
        </w:tc>
        <w:tc>
          <w:tcPr>
            <w:tcW w:w="1710"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Email Address:</w:t>
            </w:r>
          </w:p>
        </w:tc>
        <w:tc>
          <w:tcPr>
            <w:tcW w:w="3348" w:type="dxa"/>
          </w:tcPr>
          <w:p w:rsidR="00EA00EC" w:rsidRDefault="00EA00EC" w:rsidP="00482601">
            <w:pPr>
              <w:rPr>
                <w:rFonts w:asciiTheme="majorHAnsi" w:hAnsiTheme="majorHAnsi"/>
                <w:lang w:val="en-US"/>
              </w:rPr>
            </w:pPr>
          </w:p>
        </w:tc>
      </w:tr>
    </w:tbl>
    <w:p w:rsidR="00482601" w:rsidRPr="00EA00EC" w:rsidRDefault="00482601" w:rsidP="00482601">
      <w:pPr>
        <w:rPr>
          <w:rFonts w:asciiTheme="majorHAnsi" w:hAnsiTheme="majorHAnsi"/>
          <w:lang w:val="en-US"/>
        </w:rPr>
      </w:pPr>
    </w:p>
    <w:p w:rsidR="00482601" w:rsidRPr="00EA00EC" w:rsidRDefault="00482601" w:rsidP="00482601">
      <w:pPr>
        <w:rPr>
          <w:rFonts w:asciiTheme="majorHAnsi" w:hAnsiTheme="majorHAnsi"/>
          <w:b/>
          <w:lang w:val="en-US"/>
        </w:rPr>
      </w:pPr>
      <w:r w:rsidRPr="00EA00EC">
        <w:rPr>
          <w:rFonts w:asciiTheme="majorHAnsi" w:hAnsiTheme="majorHAnsi"/>
          <w:b/>
          <w:lang w:val="en-US"/>
        </w:rPr>
        <w:t>Description of Securities</w:t>
      </w:r>
    </w:p>
    <w:p w:rsidR="00482601" w:rsidRPr="00EA00EC" w:rsidRDefault="00482601" w:rsidP="00482601">
      <w:pPr>
        <w:rPr>
          <w:rFonts w:asciiTheme="majorHAnsi" w:hAnsiTheme="majorHAnsi"/>
          <w:lang w:val="en-US"/>
        </w:rPr>
      </w:pPr>
      <w:r w:rsidRPr="00EA00EC">
        <w:rPr>
          <w:rFonts w:asciiTheme="majorHAnsi" w:hAnsiTheme="majorHAnsi"/>
          <w:lang w:val="en-US"/>
        </w:rPr>
        <w:t xml:space="preserve">This letter will confirm my intention to donate the following Securities to Interval House: </w:t>
      </w:r>
    </w:p>
    <w:tbl>
      <w:tblPr>
        <w:tblStyle w:val="TableGrid"/>
        <w:tblW w:w="0" w:type="auto"/>
        <w:tblLook w:val="04A0" w:firstRow="1" w:lastRow="0" w:firstColumn="1" w:lastColumn="0" w:noHBand="0" w:noVBand="1"/>
      </w:tblPr>
      <w:tblGrid>
        <w:gridCol w:w="2628"/>
        <w:gridCol w:w="6948"/>
      </w:tblGrid>
      <w:tr w:rsidR="00EA00EC" w:rsidTr="00EA00EC">
        <w:tc>
          <w:tcPr>
            <w:tcW w:w="262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 xml:space="preserve">Security Description: </w:t>
            </w:r>
          </w:p>
        </w:tc>
        <w:tc>
          <w:tcPr>
            <w:tcW w:w="6948" w:type="dxa"/>
          </w:tcPr>
          <w:p w:rsidR="00EA00EC" w:rsidRDefault="00EA00EC" w:rsidP="00482601">
            <w:pPr>
              <w:rPr>
                <w:rFonts w:asciiTheme="majorHAnsi" w:hAnsiTheme="majorHAnsi"/>
                <w:lang w:val="en-US"/>
              </w:rPr>
            </w:pPr>
          </w:p>
        </w:tc>
      </w:tr>
      <w:tr w:rsidR="00EA00EC" w:rsidTr="00EA00EC">
        <w:tc>
          <w:tcPr>
            <w:tcW w:w="262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 xml:space="preserve">Quantity: </w:t>
            </w:r>
          </w:p>
        </w:tc>
        <w:tc>
          <w:tcPr>
            <w:tcW w:w="6948" w:type="dxa"/>
          </w:tcPr>
          <w:p w:rsidR="00EA00EC" w:rsidRDefault="00EA00EC" w:rsidP="00482601">
            <w:pPr>
              <w:rPr>
                <w:rFonts w:asciiTheme="majorHAnsi" w:hAnsiTheme="majorHAnsi"/>
                <w:lang w:val="en-US"/>
              </w:rPr>
            </w:pPr>
          </w:p>
        </w:tc>
      </w:tr>
      <w:tr w:rsidR="00EA00EC" w:rsidTr="00EA00EC">
        <w:tc>
          <w:tcPr>
            <w:tcW w:w="262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CUSIP/ISIN:</w:t>
            </w:r>
          </w:p>
        </w:tc>
        <w:tc>
          <w:tcPr>
            <w:tcW w:w="6948" w:type="dxa"/>
          </w:tcPr>
          <w:p w:rsidR="00EA00EC" w:rsidRDefault="00EA00EC" w:rsidP="00482601">
            <w:pPr>
              <w:rPr>
                <w:rFonts w:asciiTheme="majorHAnsi" w:hAnsiTheme="majorHAnsi"/>
                <w:lang w:val="en-US"/>
              </w:rPr>
            </w:pPr>
          </w:p>
        </w:tc>
      </w:tr>
    </w:tbl>
    <w:p w:rsidR="00482601" w:rsidRPr="00EA00EC" w:rsidRDefault="00482601" w:rsidP="00482601">
      <w:pPr>
        <w:rPr>
          <w:rFonts w:asciiTheme="majorHAnsi" w:hAnsiTheme="majorHAnsi"/>
          <w:lang w:val="en-US"/>
        </w:rPr>
      </w:pPr>
    </w:p>
    <w:tbl>
      <w:tblPr>
        <w:tblStyle w:val="TableGrid"/>
        <w:tblW w:w="0" w:type="auto"/>
        <w:tblLook w:val="04A0" w:firstRow="1" w:lastRow="0" w:firstColumn="1" w:lastColumn="0" w:noHBand="0" w:noVBand="1"/>
      </w:tblPr>
      <w:tblGrid>
        <w:gridCol w:w="2628"/>
        <w:gridCol w:w="6948"/>
      </w:tblGrid>
      <w:tr w:rsidR="00EA00EC" w:rsidTr="00EA00EC">
        <w:tc>
          <w:tcPr>
            <w:tcW w:w="262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 xml:space="preserve">Security Description: </w:t>
            </w:r>
          </w:p>
        </w:tc>
        <w:tc>
          <w:tcPr>
            <w:tcW w:w="6948" w:type="dxa"/>
          </w:tcPr>
          <w:p w:rsidR="00EA00EC" w:rsidRDefault="00EA00EC" w:rsidP="00482601">
            <w:pPr>
              <w:rPr>
                <w:rFonts w:asciiTheme="majorHAnsi" w:hAnsiTheme="majorHAnsi"/>
                <w:lang w:val="en-US"/>
              </w:rPr>
            </w:pPr>
          </w:p>
        </w:tc>
      </w:tr>
      <w:tr w:rsidR="00EA00EC" w:rsidTr="00EA00EC">
        <w:tc>
          <w:tcPr>
            <w:tcW w:w="262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 xml:space="preserve">Quantity: </w:t>
            </w:r>
          </w:p>
        </w:tc>
        <w:tc>
          <w:tcPr>
            <w:tcW w:w="6948" w:type="dxa"/>
          </w:tcPr>
          <w:p w:rsidR="00EA00EC" w:rsidRDefault="00EA00EC" w:rsidP="00482601">
            <w:pPr>
              <w:rPr>
                <w:rFonts w:asciiTheme="majorHAnsi" w:hAnsiTheme="majorHAnsi"/>
                <w:lang w:val="en-US"/>
              </w:rPr>
            </w:pPr>
          </w:p>
        </w:tc>
      </w:tr>
      <w:tr w:rsidR="00EA00EC" w:rsidTr="00476380">
        <w:trPr>
          <w:trHeight w:val="78"/>
        </w:trPr>
        <w:tc>
          <w:tcPr>
            <w:tcW w:w="2628" w:type="dxa"/>
            <w:shd w:val="clear" w:color="auto" w:fill="D9D9D9" w:themeFill="background1" w:themeFillShade="D9"/>
          </w:tcPr>
          <w:p w:rsidR="00EA00EC" w:rsidRPr="00476380" w:rsidRDefault="00EA00EC" w:rsidP="00476380">
            <w:pPr>
              <w:jc w:val="right"/>
              <w:rPr>
                <w:rFonts w:asciiTheme="majorHAnsi" w:hAnsiTheme="majorHAnsi"/>
                <w:sz w:val="20"/>
                <w:lang w:val="en-US"/>
              </w:rPr>
            </w:pPr>
            <w:r w:rsidRPr="00476380">
              <w:rPr>
                <w:rFonts w:asciiTheme="majorHAnsi" w:hAnsiTheme="majorHAnsi"/>
                <w:sz w:val="20"/>
                <w:lang w:val="en-US"/>
              </w:rPr>
              <w:t>CUSIP/ISIN:</w:t>
            </w:r>
          </w:p>
        </w:tc>
        <w:tc>
          <w:tcPr>
            <w:tcW w:w="6948" w:type="dxa"/>
          </w:tcPr>
          <w:p w:rsidR="00EA00EC" w:rsidRDefault="00EA00EC" w:rsidP="00482601">
            <w:pPr>
              <w:rPr>
                <w:rFonts w:asciiTheme="majorHAnsi" w:hAnsiTheme="majorHAnsi"/>
                <w:lang w:val="en-US"/>
              </w:rPr>
            </w:pPr>
          </w:p>
        </w:tc>
      </w:tr>
    </w:tbl>
    <w:p w:rsidR="00482601" w:rsidRPr="00EA00EC" w:rsidRDefault="00482601" w:rsidP="00482601">
      <w:pPr>
        <w:rPr>
          <w:rFonts w:asciiTheme="majorHAnsi" w:hAnsiTheme="majorHAnsi"/>
          <w:lang w:val="en-US"/>
        </w:rPr>
      </w:pPr>
    </w:p>
    <w:p w:rsidR="00D82631" w:rsidRPr="00EA00EC" w:rsidRDefault="00EA00EC" w:rsidP="00D82631">
      <w:pPr>
        <w:rPr>
          <w:rFonts w:asciiTheme="majorHAnsi" w:hAnsiTheme="majorHAnsi"/>
          <w:b/>
          <w:lang w:val="en-US"/>
        </w:rPr>
      </w:pPr>
      <w:r>
        <w:rPr>
          <w:rFonts w:asciiTheme="majorHAnsi" w:hAnsiTheme="majorHAnsi"/>
          <w:b/>
          <w:lang w:val="en-US"/>
        </w:rPr>
        <w:t>Gift Designation</w:t>
      </w:r>
    </w:p>
    <w:p w:rsidR="00D82631" w:rsidRPr="00EA00EC" w:rsidRDefault="00D82631" w:rsidP="00D82631">
      <w:pPr>
        <w:rPr>
          <w:rFonts w:asciiTheme="majorHAnsi" w:hAnsiTheme="majorHAnsi"/>
          <w:lang w:val="en-US"/>
        </w:rPr>
      </w:pPr>
      <w:r w:rsidRPr="00EA00EC">
        <w:rPr>
          <w:rFonts w:asciiTheme="majorHAnsi" w:hAnsiTheme="majorHAnsi"/>
          <w:lang w:val="en-US"/>
        </w:rPr>
        <w:t xml:space="preserve">To ensure your gift is used as instructed, please confirm your desired designation with Interval House before making your donation.  </w:t>
      </w:r>
    </w:p>
    <w:p w:rsidR="00D82631" w:rsidRPr="00EA00EC" w:rsidRDefault="00D82631" w:rsidP="00482601">
      <w:pPr>
        <w:rPr>
          <w:rFonts w:asciiTheme="majorHAnsi" w:hAnsiTheme="majorHAnsi"/>
          <w:lang w:val="en-US"/>
        </w:rPr>
      </w:pPr>
    </w:p>
    <w:p w:rsidR="00D82631" w:rsidRPr="00EA00EC" w:rsidRDefault="00D82631" w:rsidP="00482601">
      <w:pPr>
        <w:rPr>
          <w:rFonts w:asciiTheme="majorHAnsi" w:hAnsiTheme="majorHAnsi"/>
          <w:lang w:val="en-US"/>
        </w:rPr>
      </w:pPr>
      <w:r w:rsidRPr="00EA00EC">
        <w:rPr>
          <w:rFonts w:asciiTheme="majorHAnsi" w:hAnsiTheme="majorHAnsi"/>
          <w:lang w:val="en-US"/>
        </w:rPr>
        <w:sym w:font="Wingdings" w:char="F06F"/>
      </w:r>
      <w:r w:rsidRPr="00EA00EC">
        <w:rPr>
          <w:rFonts w:asciiTheme="majorHAnsi" w:hAnsiTheme="majorHAnsi"/>
          <w:lang w:val="en-US"/>
        </w:rPr>
        <w:t xml:space="preserve"> Highest Need</w:t>
      </w:r>
    </w:p>
    <w:p w:rsidR="00D82631" w:rsidRPr="00EA00EC" w:rsidRDefault="00D82631" w:rsidP="00482601">
      <w:pPr>
        <w:rPr>
          <w:rFonts w:asciiTheme="majorHAnsi" w:hAnsiTheme="majorHAnsi"/>
          <w:lang w:val="en-US"/>
        </w:rPr>
      </w:pPr>
      <w:r w:rsidRPr="00EA00EC">
        <w:rPr>
          <w:rFonts w:asciiTheme="majorHAnsi" w:hAnsiTheme="majorHAnsi"/>
          <w:lang w:val="en-US"/>
        </w:rPr>
        <w:sym w:font="Wingdings" w:char="F06F"/>
      </w:r>
      <w:r w:rsidRPr="00EA00EC">
        <w:rPr>
          <w:rFonts w:asciiTheme="majorHAnsi" w:hAnsiTheme="majorHAnsi"/>
          <w:lang w:val="en-US"/>
        </w:rPr>
        <w:t xml:space="preserve"> Specific Designation: </w:t>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r>
      <w:r w:rsidRPr="00EA00EC">
        <w:rPr>
          <w:rFonts w:asciiTheme="majorHAnsi" w:hAnsiTheme="majorHAnsi"/>
          <w:lang w:val="en-US"/>
        </w:rPr>
        <w:softHyphen/>
        <w:t>_____________________________________</w:t>
      </w:r>
    </w:p>
    <w:p w:rsidR="00D82631" w:rsidRPr="00EA00EC" w:rsidRDefault="00D82631">
      <w:pPr>
        <w:rPr>
          <w:rFonts w:asciiTheme="majorHAnsi" w:hAnsiTheme="majorHAnsi"/>
          <w:lang w:val="en-US"/>
        </w:rPr>
      </w:pPr>
    </w:p>
    <w:p w:rsidR="00D82631" w:rsidRPr="00EA00EC" w:rsidRDefault="00D82631">
      <w:pPr>
        <w:rPr>
          <w:rFonts w:asciiTheme="majorHAnsi" w:hAnsiTheme="majorHAnsi"/>
          <w:lang w:val="en-US"/>
        </w:rPr>
      </w:pPr>
      <w:r w:rsidRPr="00EA00EC">
        <w:rPr>
          <w:rFonts w:asciiTheme="majorHAnsi" w:hAnsiTheme="majorHAnsi"/>
          <w:lang w:val="en-US"/>
        </w:rPr>
        <w:t xml:space="preserve">To transfer securities, please advise your broker of the following details: </w:t>
      </w:r>
    </w:p>
    <w:p w:rsidR="00D82631" w:rsidRPr="00EA00EC" w:rsidRDefault="00D82631" w:rsidP="00D82631">
      <w:pPr>
        <w:ind w:left="720"/>
        <w:rPr>
          <w:rFonts w:asciiTheme="majorHAnsi" w:hAnsiTheme="majorHAnsi"/>
          <w:lang w:val="en-US"/>
        </w:rPr>
      </w:pPr>
      <w:r w:rsidRPr="00EA00EC">
        <w:rPr>
          <w:rFonts w:asciiTheme="majorHAnsi" w:hAnsiTheme="majorHAnsi"/>
          <w:lang w:val="en-US"/>
        </w:rPr>
        <w:t>CUID: NTDB FINS #T140</w:t>
      </w:r>
    </w:p>
    <w:p w:rsidR="00D82631" w:rsidRPr="00EA00EC" w:rsidRDefault="00785430" w:rsidP="00D82631">
      <w:pPr>
        <w:ind w:left="720"/>
        <w:rPr>
          <w:rFonts w:asciiTheme="majorHAnsi" w:hAnsiTheme="majorHAnsi"/>
          <w:lang w:val="en-US"/>
        </w:rPr>
      </w:pPr>
      <w:r w:rsidRPr="00EA00EC">
        <w:rPr>
          <w:rFonts w:asciiTheme="majorHAnsi" w:hAnsiTheme="majorHAnsi"/>
          <w:lang w:val="en-US"/>
        </w:rPr>
        <w:t>DTC: 4712 Institution ID: 53350</w:t>
      </w:r>
      <w:r w:rsidR="00D82631" w:rsidRPr="00EA00EC">
        <w:rPr>
          <w:rFonts w:asciiTheme="majorHAnsi" w:hAnsiTheme="majorHAnsi"/>
          <w:lang w:val="en-US"/>
        </w:rPr>
        <w:t xml:space="preserve"> Agent Bank: 53350</w:t>
      </w:r>
    </w:p>
    <w:p w:rsidR="00D82631" w:rsidRPr="00EA00EC" w:rsidRDefault="00D82631" w:rsidP="00D82631">
      <w:pPr>
        <w:ind w:left="720"/>
        <w:rPr>
          <w:rFonts w:asciiTheme="majorHAnsi" w:hAnsiTheme="majorHAnsi"/>
          <w:lang w:val="en-US"/>
        </w:rPr>
      </w:pPr>
      <w:r w:rsidRPr="00EA00EC">
        <w:rPr>
          <w:rFonts w:asciiTheme="majorHAnsi" w:hAnsiTheme="majorHAnsi"/>
          <w:lang w:val="en-US"/>
        </w:rPr>
        <w:t>Dealer Rep Code: 7555-</w:t>
      </w:r>
    </w:p>
    <w:p w:rsidR="00A869E7" w:rsidRPr="00EA00EC" w:rsidRDefault="00A869E7" w:rsidP="00D82631">
      <w:pPr>
        <w:ind w:left="720"/>
        <w:rPr>
          <w:rFonts w:asciiTheme="majorHAnsi" w:hAnsiTheme="majorHAnsi"/>
          <w:lang w:val="en-US"/>
        </w:rPr>
      </w:pPr>
      <w:proofErr w:type="spellStart"/>
      <w:r w:rsidRPr="00EA00EC">
        <w:rPr>
          <w:rFonts w:asciiTheme="majorHAnsi" w:hAnsiTheme="majorHAnsi"/>
          <w:lang w:val="en-US"/>
        </w:rPr>
        <w:t>Euroclear</w:t>
      </w:r>
      <w:proofErr w:type="spellEnd"/>
      <w:r w:rsidRPr="00EA00EC">
        <w:rPr>
          <w:rFonts w:asciiTheme="majorHAnsi" w:hAnsiTheme="majorHAnsi"/>
          <w:lang w:val="en-US"/>
        </w:rPr>
        <w:t>: Account #90098</w:t>
      </w:r>
    </w:p>
    <w:p w:rsidR="00D82631" w:rsidRPr="00EA00EC" w:rsidRDefault="00D82631" w:rsidP="00D82631">
      <w:pPr>
        <w:ind w:left="720"/>
        <w:rPr>
          <w:rFonts w:asciiTheme="majorHAnsi" w:hAnsiTheme="majorHAnsi"/>
          <w:lang w:val="en-US"/>
        </w:rPr>
      </w:pPr>
      <w:r w:rsidRPr="00EA00EC">
        <w:rPr>
          <w:rFonts w:asciiTheme="majorHAnsi" w:hAnsiTheme="majorHAnsi"/>
          <w:lang w:val="en-US"/>
        </w:rPr>
        <w:t xml:space="preserve">Credit to Account Number: 870-02834 Interval House </w:t>
      </w:r>
    </w:p>
    <w:p w:rsidR="003206F1" w:rsidRPr="00EA00EC" w:rsidRDefault="003206F1">
      <w:pPr>
        <w:rPr>
          <w:rFonts w:asciiTheme="majorHAnsi" w:hAnsiTheme="majorHAnsi"/>
          <w:lang w:val="en-US"/>
        </w:rPr>
      </w:pPr>
    </w:p>
    <w:p w:rsidR="00D82631" w:rsidRPr="00F2299D" w:rsidRDefault="00D82631">
      <w:pPr>
        <w:rPr>
          <w:rFonts w:asciiTheme="majorHAnsi" w:hAnsiTheme="majorHAnsi"/>
          <w:b/>
          <w:u w:val="single"/>
          <w:lang w:val="en-US"/>
        </w:rPr>
      </w:pPr>
      <w:r w:rsidRPr="00F2299D">
        <w:rPr>
          <w:rFonts w:asciiTheme="majorHAnsi" w:hAnsiTheme="majorHAnsi"/>
          <w:b/>
          <w:u w:val="single"/>
          <w:lang w:val="en-US"/>
        </w:rPr>
        <w:t xml:space="preserve">Please be advised that the value of the donation will be based on the closing price of the securities on the day that they are received by Interval House. </w:t>
      </w:r>
    </w:p>
    <w:p w:rsidR="00476380" w:rsidRDefault="00476380">
      <w:pPr>
        <w:rPr>
          <w:rFonts w:asciiTheme="majorHAnsi" w:hAnsiTheme="majorHAnsi"/>
          <w:lang w:val="en-US"/>
        </w:rPr>
      </w:pPr>
    </w:p>
    <w:p w:rsidR="00D82631" w:rsidRPr="00EA00EC" w:rsidRDefault="00D82631">
      <w:pPr>
        <w:rPr>
          <w:rFonts w:asciiTheme="majorHAnsi" w:hAnsiTheme="majorHAnsi"/>
          <w:lang w:val="en-US"/>
        </w:rPr>
      </w:pPr>
      <w:r w:rsidRPr="00EA00EC">
        <w:rPr>
          <w:rFonts w:asciiTheme="majorHAnsi" w:hAnsiTheme="majorHAnsi"/>
          <w:lang w:val="en-US"/>
        </w:rPr>
        <w:t>Interval House Charitable Registration Number: 11897 1159 RR0001</w:t>
      </w:r>
    </w:p>
    <w:sectPr w:rsidR="00D82631" w:rsidRPr="00EA00EC" w:rsidSect="0047638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EC" w:rsidRDefault="00EA00EC" w:rsidP="00EA00EC">
      <w:r>
        <w:separator/>
      </w:r>
    </w:p>
  </w:endnote>
  <w:endnote w:type="continuationSeparator" w:id="0">
    <w:p w:rsidR="00EA00EC" w:rsidRDefault="00EA00EC" w:rsidP="00EA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EC" w:rsidRDefault="00EA00EC" w:rsidP="00EA00EC">
      <w:r>
        <w:separator/>
      </w:r>
    </w:p>
  </w:footnote>
  <w:footnote w:type="continuationSeparator" w:id="0">
    <w:p w:rsidR="00EA00EC" w:rsidRDefault="00EA00EC" w:rsidP="00EA0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80" w:rsidRDefault="00476380">
    <w:pPr>
      <w:pStyle w:val="Header"/>
    </w:pPr>
  </w:p>
  <w:p w:rsidR="00EA00EC" w:rsidRDefault="00EA00EC">
    <w:pPr>
      <w:pStyle w:val="Header"/>
    </w:pPr>
    <w:r>
      <w:rPr>
        <w:noProof/>
        <w:lang w:eastAsia="en-CA"/>
      </w:rPr>
      <w:drawing>
        <wp:anchor distT="0" distB="0" distL="114300" distR="114300" simplePos="0" relativeHeight="251658240" behindDoc="1" locked="0" layoutInCell="1" allowOverlap="1" wp14:anchorId="043D810D" wp14:editId="468C849F">
          <wp:simplePos x="0" y="0"/>
          <wp:positionH relativeFrom="margin">
            <wp:align>center</wp:align>
          </wp:positionH>
          <wp:positionV relativeFrom="paragraph">
            <wp:posOffset>-304800</wp:posOffset>
          </wp:positionV>
          <wp:extent cx="1200150" cy="1006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_LogoCMYK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006475"/>
                  </a:xfrm>
                  <a:prstGeom prst="rect">
                    <a:avLst/>
                  </a:prstGeom>
                </pic:spPr>
              </pic:pic>
            </a:graphicData>
          </a:graphic>
          <wp14:sizeRelH relativeFrom="page">
            <wp14:pctWidth>0</wp14:pctWidth>
          </wp14:sizeRelH>
          <wp14:sizeRelV relativeFrom="page">
            <wp14:pctHeight>0</wp14:pctHeight>
          </wp14:sizeRelV>
        </wp:anchor>
      </w:drawing>
    </w:r>
  </w:p>
  <w:p w:rsidR="00476380" w:rsidRDefault="00476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58E3"/>
    <w:multiLevelType w:val="hybridMultilevel"/>
    <w:tmpl w:val="2F96FC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2E930A4"/>
    <w:multiLevelType w:val="hybridMultilevel"/>
    <w:tmpl w:val="7D8E0E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F1"/>
    <w:rsid w:val="00277EE4"/>
    <w:rsid w:val="002C7898"/>
    <w:rsid w:val="003206F1"/>
    <w:rsid w:val="00476380"/>
    <w:rsid w:val="00482601"/>
    <w:rsid w:val="004D0318"/>
    <w:rsid w:val="006E27EC"/>
    <w:rsid w:val="00734D76"/>
    <w:rsid w:val="007427B4"/>
    <w:rsid w:val="00785430"/>
    <w:rsid w:val="0086457F"/>
    <w:rsid w:val="00981C33"/>
    <w:rsid w:val="00983343"/>
    <w:rsid w:val="009A297E"/>
    <w:rsid w:val="00A869E7"/>
    <w:rsid w:val="00B35424"/>
    <w:rsid w:val="00C3000E"/>
    <w:rsid w:val="00D82631"/>
    <w:rsid w:val="00DF7A2D"/>
    <w:rsid w:val="00E02465"/>
    <w:rsid w:val="00EA00EC"/>
    <w:rsid w:val="00F2299D"/>
    <w:rsid w:val="00F30D5E"/>
    <w:rsid w:val="00F86A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F1"/>
    <w:pPr>
      <w:ind w:left="720"/>
      <w:contextualSpacing/>
    </w:pPr>
  </w:style>
  <w:style w:type="character" w:styleId="Hyperlink">
    <w:name w:val="Hyperlink"/>
    <w:basedOn w:val="DefaultParagraphFont"/>
    <w:uiPriority w:val="99"/>
    <w:unhideWhenUsed/>
    <w:rsid w:val="00F86AF1"/>
    <w:rPr>
      <w:color w:val="0000FF" w:themeColor="hyperlink"/>
      <w:u w:val="single"/>
    </w:rPr>
  </w:style>
  <w:style w:type="paragraph" w:styleId="BalloonText">
    <w:name w:val="Balloon Text"/>
    <w:basedOn w:val="Normal"/>
    <w:link w:val="BalloonTextChar"/>
    <w:uiPriority w:val="99"/>
    <w:semiHidden/>
    <w:unhideWhenUsed/>
    <w:rsid w:val="00DF7A2D"/>
    <w:rPr>
      <w:rFonts w:ascii="Tahoma" w:hAnsi="Tahoma" w:cs="Tahoma"/>
      <w:sz w:val="16"/>
      <w:szCs w:val="16"/>
    </w:rPr>
  </w:style>
  <w:style w:type="character" w:customStyle="1" w:styleId="BalloonTextChar">
    <w:name w:val="Balloon Text Char"/>
    <w:basedOn w:val="DefaultParagraphFont"/>
    <w:link w:val="BalloonText"/>
    <w:uiPriority w:val="99"/>
    <w:semiHidden/>
    <w:rsid w:val="00DF7A2D"/>
    <w:rPr>
      <w:rFonts w:ascii="Tahoma" w:hAnsi="Tahoma" w:cs="Tahoma"/>
      <w:sz w:val="16"/>
      <w:szCs w:val="16"/>
    </w:rPr>
  </w:style>
  <w:style w:type="paragraph" w:styleId="Header">
    <w:name w:val="header"/>
    <w:basedOn w:val="Normal"/>
    <w:link w:val="HeaderChar"/>
    <w:uiPriority w:val="99"/>
    <w:unhideWhenUsed/>
    <w:rsid w:val="00EA00EC"/>
    <w:pPr>
      <w:tabs>
        <w:tab w:val="center" w:pos="4680"/>
        <w:tab w:val="right" w:pos="9360"/>
      </w:tabs>
    </w:pPr>
  </w:style>
  <w:style w:type="character" w:customStyle="1" w:styleId="HeaderChar">
    <w:name w:val="Header Char"/>
    <w:basedOn w:val="DefaultParagraphFont"/>
    <w:link w:val="Header"/>
    <w:uiPriority w:val="99"/>
    <w:rsid w:val="00EA00EC"/>
  </w:style>
  <w:style w:type="paragraph" w:styleId="Footer">
    <w:name w:val="footer"/>
    <w:basedOn w:val="Normal"/>
    <w:link w:val="FooterChar"/>
    <w:uiPriority w:val="99"/>
    <w:unhideWhenUsed/>
    <w:rsid w:val="00EA00EC"/>
    <w:pPr>
      <w:tabs>
        <w:tab w:val="center" w:pos="4680"/>
        <w:tab w:val="right" w:pos="9360"/>
      </w:tabs>
    </w:pPr>
  </w:style>
  <w:style w:type="character" w:customStyle="1" w:styleId="FooterChar">
    <w:name w:val="Footer Char"/>
    <w:basedOn w:val="DefaultParagraphFont"/>
    <w:link w:val="Footer"/>
    <w:uiPriority w:val="99"/>
    <w:rsid w:val="00EA00EC"/>
  </w:style>
  <w:style w:type="table" w:styleId="TableGrid">
    <w:name w:val="Table Grid"/>
    <w:basedOn w:val="TableNormal"/>
    <w:uiPriority w:val="59"/>
    <w:rsid w:val="00EA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F1"/>
    <w:pPr>
      <w:ind w:left="720"/>
      <w:contextualSpacing/>
    </w:pPr>
  </w:style>
  <w:style w:type="character" w:styleId="Hyperlink">
    <w:name w:val="Hyperlink"/>
    <w:basedOn w:val="DefaultParagraphFont"/>
    <w:uiPriority w:val="99"/>
    <w:unhideWhenUsed/>
    <w:rsid w:val="00F86AF1"/>
    <w:rPr>
      <w:color w:val="0000FF" w:themeColor="hyperlink"/>
      <w:u w:val="single"/>
    </w:rPr>
  </w:style>
  <w:style w:type="paragraph" w:styleId="BalloonText">
    <w:name w:val="Balloon Text"/>
    <w:basedOn w:val="Normal"/>
    <w:link w:val="BalloonTextChar"/>
    <w:uiPriority w:val="99"/>
    <w:semiHidden/>
    <w:unhideWhenUsed/>
    <w:rsid w:val="00DF7A2D"/>
    <w:rPr>
      <w:rFonts w:ascii="Tahoma" w:hAnsi="Tahoma" w:cs="Tahoma"/>
      <w:sz w:val="16"/>
      <w:szCs w:val="16"/>
    </w:rPr>
  </w:style>
  <w:style w:type="character" w:customStyle="1" w:styleId="BalloonTextChar">
    <w:name w:val="Balloon Text Char"/>
    <w:basedOn w:val="DefaultParagraphFont"/>
    <w:link w:val="BalloonText"/>
    <w:uiPriority w:val="99"/>
    <w:semiHidden/>
    <w:rsid w:val="00DF7A2D"/>
    <w:rPr>
      <w:rFonts w:ascii="Tahoma" w:hAnsi="Tahoma" w:cs="Tahoma"/>
      <w:sz w:val="16"/>
      <w:szCs w:val="16"/>
    </w:rPr>
  </w:style>
  <w:style w:type="paragraph" w:styleId="Header">
    <w:name w:val="header"/>
    <w:basedOn w:val="Normal"/>
    <w:link w:val="HeaderChar"/>
    <w:uiPriority w:val="99"/>
    <w:unhideWhenUsed/>
    <w:rsid w:val="00EA00EC"/>
    <w:pPr>
      <w:tabs>
        <w:tab w:val="center" w:pos="4680"/>
        <w:tab w:val="right" w:pos="9360"/>
      </w:tabs>
    </w:pPr>
  </w:style>
  <w:style w:type="character" w:customStyle="1" w:styleId="HeaderChar">
    <w:name w:val="Header Char"/>
    <w:basedOn w:val="DefaultParagraphFont"/>
    <w:link w:val="Header"/>
    <w:uiPriority w:val="99"/>
    <w:rsid w:val="00EA00EC"/>
  </w:style>
  <w:style w:type="paragraph" w:styleId="Footer">
    <w:name w:val="footer"/>
    <w:basedOn w:val="Normal"/>
    <w:link w:val="FooterChar"/>
    <w:uiPriority w:val="99"/>
    <w:unhideWhenUsed/>
    <w:rsid w:val="00EA00EC"/>
    <w:pPr>
      <w:tabs>
        <w:tab w:val="center" w:pos="4680"/>
        <w:tab w:val="right" w:pos="9360"/>
      </w:tabs>
    </w:pPr>
  </w:style>
  <w:style w:type="character" w:customStyle="1" w:styleId="FooterChar">
    <w:name w:val="Footer Char"/>
    <w:basedOn w:val="DefaultParagraphFont"/>
    <w:link w:val="Footer"/>
    <w:uiPriority w:val="99"/>
    <w:rsid w:val="00EA00EC"/>
  </w:style>
  <w:style w:type="table" w:styleId="TableGrid">
    <w:name w:val="Table Grid"/>
    <w:basedOn w:val="TableNormal"/>
    <w:uiPriority w:val="59"/>
    <w:rsid w:val="00EA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mkaran@intervalhous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ramkaran@intervalhouse.ca"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Saith</dc:creator>
  <cp:lastModifiedBy>Rachel Ramkaran</cp:lastModifiedBy>
  <cp:revision>2</cp:revision>
  <dcterms:created xsi:type="dcterms:W3CDTF">2017-03-28T19:59:00Z</dcterms:created>
  <dcterms:modified xsi:type="dcterms:W3CDTF">2017-03-28T19:59:00Z</dcterms:modified>
</cp:coreProperties>
</file>